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RELATÓRIO DE ATIVIDADES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IFRS nº</w:t>
      </w: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 11/2022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– Fomento a Projetos de Ensino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240" w:lineRule="auto"/>
        <w:ind w:left="1065" w:hanging="7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Identificação: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Título:</w:t>
      </w:r>
    </w:p>
    <w:p w:rsidR="00000000" w:rsidDel="00000000" w:rsidP="00000000" w:rsidRDefault="00000000" w:rsidRPr="00000000" w14:paraId="0000000B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Coordenador:</w:t>
      </w:r>
    </w:p>
    <w:p w:rsidR="00000000" w:rsidDel="00000000" w:rsidP="00000000" w:rsidRDefault="00000000" w:rsidRPr="00000000" w14:paraId="0000000C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Instituição: IFRS</w:t>
      </w:r>
    </w:p>
    <w:p w:rsidR="00000000" w:rsidDel="00000000" w:rsidP="00000000" w:rsidRDefault="00000000" w:rsidRPr="00000000" w14:paraId="0000000D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Geral: IFRS –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– Ensino</w:t>
      </w:r>
    </w:p>
    <w:p w:rsidR="00000000" w:rsidDel="00000000" w:rsidP="00000000" w:rsidRDefault="00000000" w:rsidRPr="00000000" w14:paraId="0000000E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Unidade de Origem: Ensino</w:t>
      </w:r>
    </w:p>
    <w:p w:rsidR="00000000" w:rsidDel="00000000" w:rsidP="00000000" w:rsidRDefault="00000000" w:rsidRPr="00000000" w14:paraId="0000000F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Período da Ação</w:t>
      </w:r>
    </w:p>
    <w:p w:rsidR="00000000" w:rsidDel="00000000" w:rsidP="00000000" w:rsidRDefault="00000000" w:rsidRPr="00000000" w14:paraId="00000010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Início Previsto:</w:t>
      </w:r>
    </w:p>
    <w:p w:rsidR="00000000" w:rsidDel="00000000" w:rsidP="00000000" w:rsidRDefault="00000000" w:rsidRPr="00000000" w14:paraId="00000011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Término Previsto:</w:t>
      </w:r>
    </w:p>
    <w:p w:rsidR="00000000" w:rsidDel="00000000" w:rsidP="00000000" w:rsidRDefault="00000000" w:rsidRPr="00000000" w14:paraId="00000012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Número de pessoas atendidas: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120" w:line="240" w:lineRule="auto"/>
        <w:ind w:left="360" w:firstLine="66.0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Resumo da proposta:</w:t>
      </w:r>
    </w:p>
    <w:p w:rsidR="00000000" w:rsidDel="00000000" w:rsidP="00000000" w:rsidRDefault="00000000" w:rsidRPr="00000000" w14:paraId="00000016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120" w:line="240" w:lineRule="auto"/>
        <w:ind w:left="1065" w:hanging="7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Propostos:</w:t>
      </w:r>
    </w:p>
    <w:p w:rsidR="00000000" w:rsidDel="00000000" w:rsidP="00000000" w:rsidRDefault="00000000" w:rsidRPr="00000000" w14:paraId="0000001A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Objetivos Alcançados:</w:t>
      </w:r>
    </w:p>
    <w:p w:rsidR="00000000" w:rsidDel="00000000" w:rsidP="00000000" w:rsidRDefault="00000000" w:rsidRPr="00000000" w14:paraId="0000001B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Na sua opinião, numa escala de 0 a 100, em que medida as atividades alcançaram seus objetivos:</w:t>
      </w:r>
    </w:p>
    <w:p w:rsidR="00000000" w:rsidDel="00000000" w:rsidP="00000000" w:rsidRDefault="00000000" w:rsidRPr="00000000" w14:paraId="0000001C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  ) 0  (  ) 10  (  ) 20  (  ) 30  (  ) 40  (  ) 50  (  ) 60  (  ) 70  (  ) 80  (  ) 90  (  ) 100</w:t>
      </w:r>
    </w:p>
    <w:p w:rsidR="00000000" w:rsidDel="00000000" w:rsidP="00000000" w:rsidRDefault="00000000" w:rsidRPr="00000000" w14:paraId="0000001D">
      <w:pPr>
        <w:spacing w:after="120" w:line="240" w:lineRule="auto"/>
        <w:ind w:left="708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a ação não alcançou ou só alcançou parcialmente seus objetivos, identifique a(s) razão(ões):</w:t>
      </w:r>
    </w:p>
    <w:p w:rsidR="00000000" w:rsidDel="00000000" w:rsidP="00000000" w:rsidRDefault="00000000" w:rsidRPr="00000000" w14:paraId="0000001F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0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melhoria nos processos de ensino e de aprendizagem na instituição?</w:t>
      </w:r>
    </w:p>
    <w:p w:rsidR="00000000" w:rsidDel="00000000" w:rsidP="00000000" w:rsidRDefault="00000000" w:rsidRPr="00000000" w14:paraId="00000023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acadêmica: articulação com a pesquisa e a extensão?</w:t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Houve integração entre as áreas do conhecimento: aspectos da interdisciplinaridade e multidisciplinaridade?</w:t>
      </w:r>
    </w:p>
    <w:p w:rsidR="00000000" w:rsidDel="00000000" w:rsidP="00000000" w:rsidRDefault="00000000" w:rsidRPr="00000000" w14:paraId="00000027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Sim ( ) Não ( ) Não se aplica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resultados obtidos foram efetivos e eficientes com relação à produção de conhecimento e quanto a sua aplicabilidade?</w:t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240" w:line="240" w:lineRule="auto"/>
        <w:ind w:left="1065" w:hanging="70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Produtos Gerados: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Gerou publicações e/ou outros produtos acadêmicos? (   )Sim   (   )Não.</w:t>
      </w:r>
    </w:p>
    <w:p w:rsidR="00000000" w:rsidDel="00000000" w:rsidP="00000000" w:rsidRDefault="00000000" w:rsidRPr="00000000" w14:paraId="0000002C">
      <w:pPr>
        <w:spacing w:after="240" w:before="240" w:line="240" w:lineRule="auto"/>
        <w:ind w:left="708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caso afirmativo, quais foram as publicações?</w:t>
      </w:r>
    </w:p>
    <w:p w:rsidR="00000000" w:rsidDel="00000000" w:rsidP="00000000" w:rsidRDefault="00000000" w:rsidRPr="00000000" w14:paraId="0000002D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          Mudanças e Dificuldades:</w:t>
        <w:br w:type="textWrapping"/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Mudanças Ocorridas:</w:t>
      </w:r>
    </w:p>
    <w:p w:rsidR="00000000" w:rsidDel="00000000" w:rsidP="00000000" w:rsidRDefault="00000000" w:rsidRPr="00000000" w14:paraId="0000002F">
      <w:pPr>
        <w:spacing w:after="240" w:before="240"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Dificuldades Ocorridas:</w:t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  <w:br w:type="textWrapping"/>
        <w:br w:type="textWrapping"/>
      </w:r>
    </w:p>
    <w:p w:rsidR="00000000" w:rsidDel="00000000" w:rsidP="00000000" w:rsidRDefault="00000000" w:rsidRPr="00000000" w14:paraId="00000033">
      <w:pPr>
        <w:spacing w:after="240" w:before="240" w:line="240" w:lineRule="auto"/>
        <w:ind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Conclusões e Perspectivas</w:t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Bibliografia</w:t>
      </w:r>
    </w:p>
    <w:p w:rsidR="00000000" w:rsidDel="00000000" w:rsidP="00000000" w:rsidRDefault="00000000" w:rsidRPr="00000000" w14:paraId="00000036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Observações/Sugestões</w:t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Equipe de execução</w:t>
      </w:r>
    </w:p>
    <w:p w:rsidR="00000000" w:rsidDel="00000000" w:rsidP="00000000" w:rsidRDefault="00000000" w:rsidRPr="00000000" w14:paraId="00000038">
      <w:pPr>
        <w:spacing w:after="240"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 xml:space="preserve">9.1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Houve mudança na equipe de execução? ( ) Sim ( ) Não</w:t>
      </w:r>
    </w:p>
    <w:p w:rsidR="00000000" w:rsidDel="00000000" w:rsidP="00000000" w:rsidRDefault="00000000" w:rsidRPr="00000000" w14:paraId="00000039">
      <w:pPr>
        <w:spacing w:after="240" w:before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ab/>
        <w:tab/>
        <w:t xml:space="preserve">9.2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Em caso afirmativo, descreva qual(is) integrante(s) foi(ram) incluído(s) e/ou excluído(s)</w:t>
      </w:r>
    </w:p>
    <w:p w:rsidR="00000000" w:rsidDel="00000000" w:rsidP="00000000" w:rsidRDefault="00000000" w:rsidRPr="00000000" w14:paraId="0000003A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sz w:val="24"/>
          <w:szCs w:val="24"/>
        </w:rPr>
        <w:sectPr>
          <w:headerReference r:id="rId7" w:type="default"/>
          <w:footerReference r:id="rId8" w:type="default"/>
          <w:pgSz w:h="16839" w:w="11907" w:orient="portrait"/>
          <w:pgMar w:bottom="1417" w:top="1417" w:left="1701" w:right="1701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750.0" w:type="dxa"/>
        <w:jc w:val="left"/>
        <w:tblInd w:w="284.0" w:type="dxa"/>
        <w:tblLayout w:type="fixed"/>
        <w:tblLook w:val="0000"/>
      </w:tblPr>
      <w:tblGrid>
        <w:gridCol w:w="1106"/>
        <w:gridCol w:w="3146"/>
        <w:gridCol w:w="2268"/>
        <w:gridCol w:w="1418"/>
        <w:gridCol w:w="2126"/>
        <w:gridCol w:w="1559"/>
        <w:gridCol w:w="2127"/>
        <w:tblGridChange w:id="0">
          <w:tblGrid>
            <w:gridCol w:w="1106"/>
            <w:gridCol w:w="3146"/>
            <w:gridCol w:w="2268"/>
            <w:gridCol w:w="1418"/>
            <w:gridCol w:w="2126"/>
            <w:gridCol w:w="1559"/>
            <w:gridCol w:w="2127"/>
          </w:tblGrid>
        </w:tblGridChange>
      </w:tblGrid>
      <w:tr>
        <w:trPr>
          <w:cantSplit w:val="1"/>
          <w:trHeight w:val="306" w:hRule="atLeast"/>
          <w:tblHeader w:val="1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Regime de Trabalho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Período de atuação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Carga horária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178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14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328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Excluídos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02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1"/>
          <w:trHeight w:val="253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85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  <w:sectPr>
          <w:type w:val="nextPage"/>
          <w:pgSz w:h="11907" w:w="16839" w:orient="landscape"/>
          <w:pgMar w:bottom="1701" w:top="1701" w:left="1418" w:right="1418" w:header="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0" w:firstLine="7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9.3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 Emissão de certificados: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a equipe executora (coordenador e colaboradores)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( )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Carga horária realizada: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colaboradores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 horas para público atendido pelo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40" w:lineRule="auto"/>
        <w:ind w:left="10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(Excluir após finalização do relatório: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highlight w:val="white"/>
          <w:rtl w:val="0"/>
        </w:rPr>
        <w:t xml:space="preserve"> O(a) coordenador(a) da ação deve enviar também planilha de certificação devidamente preenchida com os dados (nome completo, e-mail, CPF dos participantes e carga horária cumprida no projeto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entre outros).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92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</w:t>
      </w:r>
    </w:p>
    <w:p w:rsidR="00000000" w:rsidDel="00000000" w:rsidP="00000000" w:rsidRDefault="00000000" w:rsidRPr="00000000" w14:paraId="00000093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97">
      <w:pPr>
        <w:spacing w:line="24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Coordenador(a) da Ação de Ensino </w:t>
      </w:r>
    </w:p>
    <w:p w:rsidR="00000000" w:rsidDel="00000000" w:rsidP="00000000" w:rsidRDefault="00000000" w:rsidRPr="00000000" w14:paraId="0000009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9" w:w="11907" w:orient="portrait"/>
      <w:pgMar w:bottom="1417" w:top="1417" w:left="1701" w:right="170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tabs>
        <w:tab w:val="center" w:leader="none" w:pos="4419"/>
        <w:tab w:val="right" w:leader="none" w:pos="8838"/>
      </w:tabs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 - Campus Porto Alegre. Rua Cel. Vicente, 281 | Bairro Centro Histórico | CEP 90.030-041 | Porto Alegre/RS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7710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2356965</wp:posOffset>
          </wp:positionH>
          <wp:positionV relativeFrom="paragraph">
            <wp:posOffset>133350</wp:posOffset>
          </wp:positionV>
          <wp:extent cx="682382" cy="676290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0">
    <w:pPr>
      <w:spacing w:line="240" w:lineRule="auto"/>
      <w:ind w:right="3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Ministério da Educação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color w:val="000000"/>
      </w:rPr>
    </w:pPr>
    <w:r w:rsidDel="00000000" w:rsidR="00000000" w:rsidRPr="00000000">
      <w:rPr>
        <w:rFonts w:ascii="Calibri" w:cs="Calibri" w:eastAsia="Calibri" w:hAnsi="Calibri"/>
        <w:i w:val="1"/>
        <w:color w:val="000000"/>
        <w:sz w:val="20"/>
        <w:szCs w:val="20"/>
        <w:rtl w:val="0"/>
      </w:rPr>
      <w:t xml:space="preserve">Campus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Porto Alegre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>
        <w:b w:val="1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3A86"/>
  </w:style>
  <w:style w:type="paragraph" w:styleId="Ttulo1">
    <w:name w:val="heading 1"/>
    <w:basedOn w:val="Normal"/>
    <w:next w:val="Normal"/>
    <w:uiPriority w:val="9"/>
    <w:qFormat w:val="1"/>
    <w:rsid w:val="005B3A8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B3A8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AC175E"/>
  </w:style>
  <w:style w:type="table" w:styleId="TableNormal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B3A8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"/>
    <w:rsid w:val="00AC175E"/>
  </w:style>
  <w:style w:type="table" w:styleId="TableNormal0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2" w:customStyle="1">
    <w:name w:val="normal"/>
    <w:rsid w:val="00AC175E"/>
  </w:style>
  <w:style w:type="table" w:styleId="TableNormal1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3" w:customStyle="1">
    <w:name w:val="normal"/>
    <w:rsid w:val="00AC175E"/>
  </w:style>
  <w:style w:type="table" w:styleId="TableNormal2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4" w:customStyle="1">
    <w:name w:val="normal"/>
    <w:rsid w:val="00AC175E"/>
  </w:style>
  <w:style w:type="table" w:styleId="TableNormal3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5" w:customStyle="1">
    <w:name w:val="normal"/>
    <w:rsid w:val="00AC175E"/>
  </w:style>
  <w:style w:type="table" w:styleId="TableNormal4" w:customStyle="1">
    <w:name w:val="Table Normal"/>
    <w:rsid w:val="00AC175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6" w:customStyle="1">
    <w:name w:val="normal"/>
    <w:rsid w:val="005B3A86"/>
  </w:style>
  <w:style w:type="table" w:styleId="TableNormal5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rsid w:val="005B3A8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rsid w:val="00AC175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8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E010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0" w:customStyle="1">
    <w:basedOn w:val="TableNormal8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6500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 w:val="1"/>
    <w:rsid w:val="006500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50035"/>
  </w:style>
  <w:style w:type="table" w:styleId="a1" w:customStyle="1">
    <w:basedOn w:val="TableNormal7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B34B82"/>
    <w:rPr>
      <w:color w:val="0000ff" w:themeColor="hyperlink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B34B82"/>
    <w:rPr>
      <w:color w:val="605e5c"/>
      <w:shd w:color="auto" w:fill="e1dfdd" w:val="clea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5F1215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5F1215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5F1215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9157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91578"/>
    <w:rPr>
      <w:rFonts w:ascii="Segoe UI" w:cs="Segoe UI" w:hAnsi="Segoe UI"/>
      <w:sz w:val="18"/>
      <w:szCs w:val="18"/>
    </w:rPr>
  </w:style>
  <w:style w:type="paragraph" w:styleId="Reviso">
    <w:name w:val="Revision"/>
    <w:hidden w:val="1"/>
    <w:uiPriority w:val="99"/>
    <w:semiHidden w:val="1"/>
    <w:rsid w:val="00A91578"/>
    <w:pPr>
      <w:spacing w:line="240" w:lineRule="auto"/>
    </w:pPr>
  </w:style>
  <w:style w:type="table" w:styleId="a2" w:customStyle="1">
    <w:basedOn w:val="TableNormal6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6"/>
    <w:rsid w:val="005B3A86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TableNormal6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6"/>
    <w:rsid w:val="005B3A86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5"/>
    <w:rsid w:val="00AC175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5"/>
    <w:rsid w:val="00AC175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5"/>
    <w:rsid w:val="00AC175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5"/>
    <w:rsid w:val="00AC175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5"/>
    <w:rsid w:val="00AC175E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5"/>
    <w:rsid w:val="00AC175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5"/>
    <w:rsid w:val="00AC175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5"/>
    <w:rsid w:val="00AC175E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5"/>
    <w:rsid w:val="00AC175E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5"/>
    <w:rsid w:val="00AC175E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0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1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2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f3" w:customStyle="1">
    <w:basedOn w:val="TableNormal5"/>
    <w:rsid w:val="00AC175E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uK5QGyeBPjTGmTafukGY/v/pdzg==">AMUW2mXWfZBeCEOeX7heg9l3HPlCXShuHYw9CEK2WvvWD8TEFzY/UeRB7u0tRo2ovU9sMUXSDsZtzKDcEL9dHK3nKTeFxVZZL8hdxOGbOPhkJke1v5XZfpU=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2022-05-04T22:05:00Z</dcterms:created>
  <dc:creator>Márcia</dc:creator>
</cp:coreProperties>
</file>